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BA" w:rsidRPr="007E691C" w:rsidRDefault="00ED72BA" w:rsidP="00B41D25">
      <w:pPr>
        <w:spacing w:line="240" w:lineRule="auto"/>
        <w:rPr>
          <w:rFonts w:ascii="Cambria" w:hAnsi="Cambria"/>
          <w:b/>
          <w:sz w:val="26"/>
          <w:szCs w:val="26"/>
        </w:rPr>
      </w:pPr>
      <w:r w:rsidRPr="007E691C">
        <w:rPr>
          <w:rFonts w:ascii="Cambria" w:hAnsi="Cambria"/>
          <w:b/>
          <w:sz w:val="26"/>
          <w:szCs w:val="26"/>
        </w:rPr>
        <w:t>W ciemności</w:t>
      </w:r>
    </w:p>
    <w:p w:rsidR="007E691C" w:rsidRPr="007E691C" w:rsidRDefault="007E691C" w:rsidP="00B41D25">
      <w:pPr>
        <w:spacing w:line="240" w:lineRule="auto"/>
        <w:rPr>
          <w:rFonts w:ascii="Cambria" w:hAnsi="Cambria"/>
          <w:b/>
          <w:sz w:val="26"/>
          <w:szCs w:val="26"/>
        </w:rPr>
      </w:pPr>
    </w:p>
    <w:p w:rsidR="00627A3E" w:rsidRPr="007E691C" w:rsidRDefault="006523D8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Pat</w:t>
      </w:r>
      <w:r w:rsidR="00C251BC" w:rsidRPr="007E691C">
        <w:rPr>
          <w:rFonts w:ascii="Cambria" w:hAnsi="Cambria"/>
          <w:sz w:val="26"/>
          <w:szCs w:val="26"/>
        </w:rPr>
        <w:t>rzy w słońce a ono jej nie razi</w:t>
      </w:r>
      <w:r w:rsidR="00ED72BA" w:rsidRPr="007E691C">
        <w:rPr>
          <w:rFonts w:ascii="Cambria" w:hAnsi="Cambria"/>
          <w:sz w:val="26"/>
          <w:szCs w:val="26"/>
        </w:rPr>
        <w:t>.</w:t>
      </w:r>
    </w:p>
    <w:p w:rsidR="00C251BC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Dlatego, że ją lubi?</w:t>
      </w:r>
    </w:p>
    <w:p w:rsidR="00C251BC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Dziecko światła nie widzi</w:t>
      </w:r>
      <w:r w:rsidR="00627A3E" w:rsidRPr="007E691C">
        <w:rPr>
          <w:rFonts w:ascii="Cambria" w:hAnsi="Cambria"/>
          <w:sz w:val="26"/>
          <w:szCs w:val="26"/>
        </w:rPr>
        <w:t>,</w:t>
      </w:r>
      <w:r w:rsidRPr="007E691C">
        <w:rPr>
          <w:rFonts w:ascii="Cambria" w:hAnsi="Cambria"/>
          <w:sz w:val="26"/>
          <w:szCs w:val="26"/>
        </w:rPr>
        <w:t xml:space="preserve"> kolorów ani tęczy</w:t>
      </w:r>
      <w:r w:rsidR="00627A3E" w:rsidRPr="007E691C">
        <w:rPr>
          <w:rFonts w:ascii="Cambria" w:hAnsi="Cambria"/>
          <w:sz w:val="26"/>
          <w:szCs w:val="26"/>
        </w:rPr>
        <w:t>!</w:t>
      </w:r>
    </w:p>
    <w:p w:rsidR="00C251BC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To świat niewidomej Oli.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</w:p>
    <w:p w:rsidR="00627A3E" w:rsidRPr="007E691C" w:rsidRDefault="00627A3E" w:rsidP="00B41D25">
      <w:pPr>
        <w:tabs>
          <w:tab w:val="left" w:pos="0"/>
        </w:tabs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 xml:space="preserve"> </w:t>
      </w:r>
      <w:r w:rsidR="00C251BC" w:rsidRPr="007E691C">
        <w:rPr>
          <w:rFonts w:ascii="Cambria" w:hAnsi="Cambria"/>
          <w:sz w:val="26"/>
          <w:szCs w:val="26"/>
        </w:rPr>
        <w:t>Zerka samotnie, smuci się całe dnie</w:t>
      </w:r>
      <w:r w:rsidRPr="007E691C">
        <w:rPr>
          <w:rFonts w:ascii="Cambria" w:hAnsi="Cambria"/>
          <w:sz w:val="26"/>
          <w:szCs w:val="26"/>
        </w:rPr>
        <w:t xml:space="preserve"> …</w:t>
      </w:r>
    </w:p>
    <w:p w:rsidR="00C251BC" w:rsidRPr="007E691C" w:rsidRDefault="00C251BC" w:rsidP="00B41D25">
      <w:pPr>
        <w:tabs>
          <w:tab w:val="left" w:pos="0"/>
        </w:tabs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Tęskni za zabawą z „normalnymi dziećmi”,</w:t>
      </w:r>
    </w:p>
    <w:p w:rsidR="00C251BC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 xml:space="preserve"> które widzą świat inaczej niż ona</w:t>
      </w:r>
      <w:r w:rsidR="00627A3E" w:rsidRPr="007E691C">
        <w:rPr>
          <w:rFonts w:ascii="Cambria" w:hAnsi="Cambria"/>
          <w:sz w:val="26"/>
          <w:szCs w:val="26"/>
        </w:rPr>
        <w:t>.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Beztrosko i wesoło.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</w:p>
    <w:p w:rsidR="00C251BC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Zaproś Olę do tańca</w:t>
      </w:r>
      <w:r w:rsidR="00627A3E" w:rsidRPr="007E691C">
        <w:rPr>
          <w:rFonts w:ascii="Cambria" w:hAnsi="Cambria"/>
          <w:sz w:val="26"/>
          <w:szCs w:val="26"/>
        </w:rPr>
        <w:t>! P</w:t>
      </w:r>
      <w:r w:rsidRPr="007E691C">
        <w:rPr>
          <w:rFonts w:ascii="Cambria" w:hAnsi="Cambria"/>
          <w:sz w:val="26"/>
          <w:szCs w:val="26"/>
        </w:rPr>
        <w:t>odaj jej rękę</w:t>
      </w:r>
      <w:r w:rsidR="00627A3E" w:rsidRPr="007E691C">
        <w:rPr>
          <w:rFonts w:ascii="Cambria" w:hAnsi="Cambria"/>
          <w:sz w:val="26"/>
          <w:szCs w:val="26"/>
        </w:rPr>
        <w:t>!</w:t>
      </w:r>
    </w:p>
    <w:p w:rsidR="0017762D" w:rsidRPr="007E691C" w:rsidRDefault="00C251B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 xml:space="preserve">Włącz </w:t>
      </w:r>
      <w:r w:rsidR="00627A3E" w:rsidRPr="007E691C">
        <w:rPr>
          <w:rFonts w:ascii="Cambria" w:hAnsi="Cambria"/>
          <w:sz w:val="26"/>
          <w:szCs w:val="26"/>
        </w:rPr>
        <w:t xml:space="preserve">piękną muzykę i </w:t>
      </w:r>
      <w:r w:rsidR="0017762D" w:rsidRPr="007E691C">
        <w:rPr>
          <w:rFonts w:ascii="Cambria" w:hAnsi="Cambria"/>
          <w:sz w:val="26"/>
          <w:szCs w:val="26"/>
        </w:rPr>
        <w:t>wywijaj piruety</w:t>
      </w:r>
      <w:r w:rsidR="00627A3E" w:rsidRPr="007E691C">
        <w:rPr>
          <w:rFonts w:ascii="Cambria" w:hAnsi="Cambria"/>
          <w:sz w:val="26"/>
          <w:szCs w:val="26"/>
        </w:rPr>
        <w:t>.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Dziewczyna uwielbia tańczyć.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Uszczęśliwisz ją tym!</w:t>
      </w:r>
    </w:p>
    <w:p w:rsidR="00627A3E" w:rsidRPr="007E691C" w:rsidRDefault="00627A3E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</w:p>
    <w:p w:rsidR="00ED72BA" w:rsidRPr="007E691C" w:rsidRDefault="00ED72BA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Zabierz ją do parku.</w:t>
      </w:r>
      <w:bookmarkStart w:id="0" w:name="_GoBack"/>
      <w:bookmarkEnd w:id="0"/>
    </w:p>
    <w:p w:rsidR="006523D8" w:rsidRPr="007E691C" w:rsidRDefault="00ED72BA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Spaceruj przy brzegu fontanny.</w:t>
      </w:r>
    </w:p>
    <w:p w:rsidR="00ED72BA" w:rsidRPr="007E691C" w:rsidRDefault="00ED72BA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Przytul,  by stała się radosna.</w:t>
      </w:r>
    </w:p>
    <w:p w:rsidR="00ED72BA" w:rsidRPr="007E691C" w:rsidRDefault="00ED72BA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  <w:r w:rsidRPr="007E691C">
        <w:rPr>
          <w:rFonts w:ascii="Cambria" w:hAnsi="Cambria"/>
          <w:sz w:val="26"/>
          <w:szCs w:val="26"/>
        </w:rPr>
        <w:t>Rozmawiaj i staraj się zrozumieć jej świat.</w:t>
      </w:r>
    </w:p>
    <w:p w:rsidR="007E691C" w:rsidRPr="00B41D25" w:rsidRDefault="007E691C" w:rsidP="00B41D25">
      <w:pPr>
        <w:spacing w:line="240" w:lineRule="auto"/>
        <w:jc w:val="both"/>
        <w:rPr>
          <w:rFonts w:ascii="Cambria" w:hAnsi="Cambria"/>
          <w:sz w:val="26"/>
          <w:szCs w:val="26"/>
        </w:rPr>
      </w:pPr>
    </w:p>
    <w:p w:rsidR="00ED72BA" w:rsidRPr="006523D8" w:rsidRDefault="00ED72BA" w:rsidP="00B41D25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sectPr w:rsidR="00ED72BA" w:rsidRPr="006523D8" w:rsidSect="00FA4415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5C" w:rsidRDefault="005E545C" w:rsidP="006523D8">
      <w:pPr>
        <w:spacing w:after="0" w:line="240" w:lineRule="auto"/>
      </w:pPr>
      <w:r>
        <w:separator/>
      </w:r>
    </w:p>
  </w:endnote>
  <w:endnote w:type="continuationSeparator" w:id="0">
    <w:p w:rsidR="005E545C" w:rsidRDefault="005E545C" w:rsidP="0065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5C" w:rsidRDefault="005E545C" w:rsidP="006523D8">
      <w:pPr>
        <w:spacing w:after="0" w:line="240" w:lineRule="auto"/>
      </w:pPr>
      <w:r>
        <w:separator/>
      </w:r>
    </w:p>
  </w:footnote>
  <w:footnote w:type="continuationSeparator" w:id="0">
    <w:p w:rsidR="005E545C" w:rsidRDefault="005E545C" w:rsidP="00652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BA"/>
    <w:rsid w:val="0017762D"/>
    <w:rsid w:val="004A3CBA"/>
    <w:rsid w:val="005E51DB"/>
    <w:rsid w:val="005E545C"/>
    <w:rsid w:val="00627A3E"/>
    <w:rsid w:val="006523D8"/>
    <w:rsid w:val="006B4CD4"/>
    <w:rsid w:val="007E691C"/>
    <w:rsid w:val="00B41D25"/>
    <w:rsid w:val="00C251BC"/>
    <w:rsid w:val="00C96538"/>
    <w:rsid w:val="00D47E8B"/>
    <w:rsid w:val="00ED72BA"/>
    <w:rsid w:val="00F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751"/>
  <w15:chartTrackingRefBased/>
  <w15:docId w15:val="{F17610E7-05E7-4790-AAFC-FE18F0E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3D8"/>
  </w:style>
  <w:style w:type="paragraph" w:styleId="Stopka">
    <w:name w:val="footer"/>
    <w:basedOn w:val="Normalny"/>
    <w:link w:val="StopkaZnak"/>
    <w:uiPriority w:val="99"/>
    <w:unhideWhenUsed/>
    <w:rsid w:val="0065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3D8"/>
  </w:style>
  <w:style w:type="character" w:customStyle="1" w:styleId="Nagwek1Znak">
    <w:name w:val="Nagłówek 1 Znak"/>
    <w:basedOn w:val="Domylnaczcionkaakapitu"/>
    <w:link w:val="Nagwek1"/>
    <w:uiPriority w:val="9"/>
    <w:rsid w:val="00177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2021-03-14T19:45:00Z</dcterms:created>
  <dcterms:modified xsi:type="dcterms:W3CDTF">2021-03-14T19:46:00Z</dcterms:modified>
</cp:coreProperties>
</file>